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45CF" w:rsidRDefault="009E45CF" w:rsidP="009E45CF">
      <w:pPr>
        <w:pStyle w:val="4"/>
        <w:jc w:val="center"/>
        <w:rPr>
          <w:sz w:val="28"/>
          <w:lang w:val="lv-LV"/>
        </w:rPr>
      </w:pPr>
      <w:r>
        <w:rPr>
          <w:sz w:val="28"/>
          <w:lang w:val="lv-LV"/>
        </w:rPr>
        <w:t>Informācija par izsoles rezultātiem</w:t>
      </w:r>
    </w:p>
    <w:p w:rsidR="009E45CF" w:rsidRDefault="009E45CF" w:rsidP="009E45CF">
      <w:pPr>
        <w:pStyle w:val="4"/>
        <w:jc w:val="both"/>
        <w:rPr>
          <w:b w:val="0"/>
          <w:bCs w:val="0"/>
          <w:lang w:val="lv-LV"/>
        </w:rPr>
      </w:pPr>
      <w:r>
        <w:rPr>
          <w:b w:val="0"/>
          <w:bCs w:val="0"/>
          <w:lang w:val="lv-LV"/>
        </w:rPr>
        <w:t>        </w:t>
      </w:r>
    </w:p>
    <w:p w:rsidR="009E45CF" w:rsidRPr="009053CF" w:rsidRDefault="009E45CF" w:rsidP="009E45CF">
      <w:pPr>
        <w:pStyle w:val="4"/>
        <w:jc w:val="both"/>
        <w:rPr>
          <w:b w:val="0"/>
          <w:bCs w:val="0"/>
          <w:lang w:val="lv-LV"/>
        </w:rPr>
      </w:pPr>
      <w:r>
        <w:rPr>
          <w:b w:val="0"/>
          <w:bCs w:val="0"/>
          <w:lang w:val="lv-LV"/>
        </w:rPr>
        <w:t xml:space="preserve"> Pašvaldības SIA „Sadzīves pakalpojumu kombināts” nomas tiesību komisija paziņo, ka tiesības nomāt neapdzīvojamo telpu </w:t>
      </w:r>
      <w:r w:rsidR="004C6030">
        <w:rPr>
          <w:b w:val="0"/>
          <w:bCs w:val="0"/>
          <w:lang w:val="lv-LV"/>
        </w:rPr>
        <w:t>61.4</w:t>
      </w:r>
      <w:r>
        <w:rPr>
          <w:b w:val="0"/>
          <w:bCs w:val="0"/>
          <w:lang w:val="lv-LV"/>
        </w:rPr>
        <w:t xml:space="preserve"> m</w:t>
      </w:r>
      <w:r>
        <w:rPr>
          <w:b w:val="0"/>
          <w:bCs w:val="0"/>
          <w:vertAlign w:val="superscript"/>
          <w:lang w:val="lv-LV"/>
        </w:rPr>
        <w:t>2</w:t>
      </w:r>
      <w:r>
        <w:rPr>
          <w:b w:val="0"/>
          <w:bCs w:val="0"/>
          <w:lang w:val="lv-LV"/>
        </w:rPr>
        <w:t xml:space="preserve"> platībā ēkas </w:t>
      </w:r>
      <w:r w:rsidR="008C16DA">
        <w:rPr>
          <w:b w:val="0"/>
          <w:bCs w:val="0"/>
          <w:lang w:val="lv-LV"/>
        </w:rPr>
        <w:t>Višķu ielā 21 I</w:t>
      </w:r>
      <w:r>
        <w:rPr>
          <w:b w:val="0"/>
          <w:bCs w:val="0"/>
          <w:lang w:val="lv-LV"/>
        </w:rPr>
        <w:t>, Dauga</w:t>
      </w:r>
      <w:r w:rsidR="00B12078">
        <w:rPr>
          <w:b w:val="0"/>
          <w:bCs w:val="0"/>
          <w:lang w:val="lv-LV"/>
        </w:rPr>
        <w:t xml:space="preserve">vpilī, rakstiskā izsolē ieguva </w:t>
      </w:r>
      <w:r w:rsidR="004C6030">
        <w:rPr>
          <w:b w:val="0"/>
          <w:bCs w:val="0"/>
          <w:lang w:val="lv-LV"/>
        </w:rPr>
        <w:t xml:space="preserve">SIA </w:t>
      </w:r>
      <w:r w:rsidR="00EE0742">
        <w:rPr>
          <w:b w:val="0"/>
          <w:bCs w:val="0"/>
          <w:lang w:val="lv-LV"/>
        </w:rPr>
        <w:t>“</w:t>
      </w:r>
      <w:proofErr w:type="spellStart"/>
      <w:r w:rsidR="004C6030">
        <w:rPr>
          <w:b w:val="0"/>
          <w:bCs w:val="0"/>
          <w:lang w:val="lv-LV"/>
        </w:rPr>
        <w:t>Dvinsk</w:t>
      </w:r>
      <w:proofErr w:type="spellEnd"/>
      <w:r w:rsidR="004C6030">
        <w:rPr>
          <w:b w:val="0"/>
          <w:bCs w:val="0"/>
          <w:lang w:val="lv-LV"/>
        </w:rPr>
        <w:t xml:space="preserve"> Line”</w:t>
      </w:r>
      <w:r>
        <w:rPr>
          <w:b w:val="0"/>
          <w:bCs w:val="0"/>
          <w:lang w:val="lv-LV"/>
        </w:rPr>
        <w:t>. Nomas līgums jānoslēdz ar Pašvaldības SIA „Sadzīves pakalpojumu kombināts”</w:t>
      </w:r>
      <w:r>
        <w:rPr>
          <w:b w:val="0"/>
          <w:bCs w:val="0"/>
          <w:sz w:val="22"/>
          <w:lang w:val="lv-LV"/>
        </w:rPr>
        <w:t xml:space="preserve">, </w:t>
      </w:r>
      <w:r w:rsidRPr="007F2282">
        <w:rPr>
          <w:b w:val="0"/>
          <w:bCs w:val="0"/>
          <w:lang w:val="lv-LV"/>
        </w:rPr>
        <w:t>reģ.Nr.41503002428</w:t>
      </w:r>
      <w:r w:rsidRPr="009053CF">
        <w:rPr>
          <w:b w:val="0"/>
          <w:bCs w:val="0"/>
          <w:lang w:val="lv-LV"/>
        </w:rPr>
        <w:t xml:space="preserve">, Višķu ielā 21 K, Daugavpilī, </w:t>
      </w:r>
      <w:r>
        <w:rPr>
          <w:b w:val="0"/>
          <w:bCs w:val="0"/>
          <w:lang w:val="lv-LV"/>
        </w:rPr>
        <w:t>no 201</w:t>
      </w:r>
      <w:r w:rsidR="00B12078">
        <w:rPr>
          <w:b w:val="0"/>
          <w:bCs w:val="0"/>
          <w:lang w:val="lv-LV"/>
        </w:rPr>
        <w:t>4</w:t>
      </w:r>
      <w:r>
        <w:rPr>
          <w:b w:val="0"/>
          <w:bCs w:val="0"/>
          <w:lang w:val="lv-LV"/>
        </w:rPr>
        <w:t xml:space="preserve">.gada </w:t>
      </w:r>
      <w:r w:rsidR="004C6030">
        <w:rPr>
          <w:b w:val="0"/>
          <w:bCs w:val="0"/>
          <w:lang w:val="lv-LV"/>
        </w:rPr>
        <w:t>1.oktobra</w:t>
      </w:r>
      <w:r w:rsidR="00B12078">
        <w:rPr>
          <w:b w:val="0"/>
          <w:bCs w:val="0"/>
          <w:lang w:val="lv-LV"/>
        </w:rPr>
        <w:t>.</w:t>
      </w:r>
    </w:p>
    <w:p w:rsidR="00355893" w:rsidRPr="009E45CF" w:rsidRDefault="00355893">
      <w:pPr>
        <w:rPr>
          <w:lang w:val="lv-LV"/>
        </w:rPr>
      </w:pPr>
      <w:bookmarkStart w:id="0" w:name="_GoBack"/>
      <w:bookmarkEnd w:id="0"/>
    </w:p>
    <w:sectPr w:rsidR="00355893" w:rsidRPr="009E45CF" w:rsidSect="003558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5CF"/>
    <w:rsid w:val="00355893"/>
    <w:rsid w:val="004C4C44"/>
    <w:rsid w:val="004C6030"/>
    <w:rsid w:val="006674A4"/>
    <w:rsid w:val="00755EBF"/>
    <w:rsid w:val="008873B8"/>
    <w:rsid w:val="008C16DA"/>
    <w:rsid w:val="009E45CF"/>
    <w:rsid w:val="00B12078"/>
    <w:rsid w:val="00DB6ACD"/>
    <w:rsid w:val="00EE0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15EFA4-343B-498F-B01A-611E97225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893"/>
  </w:style>
  <w:style w:type="paragraph" w:styleId="4">
    <w:name w:val="heading 4"/>
    <w:basedOn w:val="a"/>
    <w:link w:val="40"/>
    <w:qFormat/>
    <w:rsid w:val="009E45C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9E45CF"/>
    <w:rPr>
      <w:rFonts w:ascii="Times New Roman" w:eastAsia="Times New Roman" w:hAnsi="Times New Roman" w:cs="Times New Roman"/>
      <w:b/>
      <w:bCs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60</Words>
  <Characters>347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none</Company>
  <LinksUpToDate>false</LinksUpToDate>
  <CharactersWithSpaces>406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Olga.Mihajlova</dc:creator>
  <cp:keywords/>
  <dc:description/>
  <cp:lastModifiedBy>Olga.Mihajlova</cp:lastModifiedBy>
  <cp:revision>4</cp:revision>
  <dcterms:created xsi:type="dcterms:W3CDTF">2014-09-19T07:03:00Z</dcterms:created>
  <dcterms:modified xsi:type="dcterms:W3CDTF">2014-09-23T07:26:00Z</dcterms:modified>
</cp:coreProperties>
</file>