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2" w:rsidRDefault="00081DD2" w:rsidP="00081DD2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562818" w:rsidRPr="00562818" w:rsidRDefault="00562818" w:rsidP="00081DD2">
      <w:pPr>
        <w:jc w:val="right"/>
        <w:rPr>
          <w:i/>
          <w:lang w:val="lv-LV"/>
        </w:rPr>
      </w:pPr>
      <w:r w:rsidRPr="00562818">
        <w:rPr>
          <w:i/>
          <w:lang w:val="lv-LV"/>
        </w:rPr>
        <w:t>/personiskais paraksts/</w:t>
      </w: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>2013.gada 23.janvārī</w:t>
      </w:r>
    </w:p>
    <w:p w:rsidR="00081DD2" w:rsidRDefault="00081DD2" w:rsidP="00081DD2">
      <w:pPr>
        <w:pStyle w:val="2"/>
      </w:pPr>
    </w:p>
    <w:p w:rsidR="00081DD2" w:rsidRDefault="00081DD2" w:rsidP="00081DD2">
      <w:pPr>
        <w:pStyle w:val="2"/>
      </w:pPr>
      <w:r>
        <w:t>Informācija par nomas objektu</w:t>
      </w:r>
    </w:p>
    <w:p w:rsidR="00081DD2" w:rsidRDefault="00081DD2" w:rsidP="00081DD2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081DD2" w:rsidTr="0081407E">
        <w:tc>
          <w:tcPr>
            <w:tcW w:w="4554" w:type="dxa"/>
          </w:tcPr>
          <w:p w:rsidR="00081DD2" w:rsidRDefault="00081DD2" w:rsidP="0081407E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081DD2" w:rsidRDefault="00081DD2" w:rsidP="0081407E">
            <w:pPr>
              <w:pStyle w:val="4"/>
            </w:pPr>
            <w:r>
              <w:t>Stacijas iela 63, Daugavpilī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 (palīgēka)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0500 001 4811 003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0500 001 4811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081DD2" w:rsidRPr="00536D2E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43.4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081DD2" w:rsidRPr="00536D2E" w:rsidRDefault="00081DD2" w:rsidP="0081407E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43.4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081DD2" w:rsidTr="0081407E">
        <w:trPr>
          <w:trHeight w:val="525"/>
        </w:trPr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43.40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81407E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gadi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081DD2" w:rsidRDefault="00562818" w:rsidP="0081407E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Nepieciešams remonts</w:t>
            </w:r>
          </w:p>
        </w:tc>
      </w:tr>
      <w:tr w:rsidR="00081DD2" w:rsidRPr="00562818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081DD2" w:rsidRPr="00562818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081DD2" w:rsidRP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081DD2" w:rsidRDefault="00081DD2" w:rsidP="00081DD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2013.gada 31.janvārim, plkst. 10.00, </w:t>
            </w:r>
          </w:p>
        </w:tc>
      </w:tr>
      <w:tr w:rsidR="00081DD2" w:rsidRP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</w:p>
        </w:tc>
      </w:tr>
      <w:tr w:rsidR="00081DD2" w:rsidRPr="00562818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081DD2" w:rsidRDefault="00081DD2" w:rsidP="00081DD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2013.gada 31.janvāris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081DD2" w:rsidRPr="00562818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081DD2" w:rsidTr="0081407E">
        <w:trPr>
          <w:trHeight w:val="614"/>
        </w:trPr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081DD2" w:rsidRDefault="00081DD2" w:rsidP="008140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081DD2" w:rsidRDefault="00081DD2" w:rsidP="00081DD2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081DD2" w:rsidRDefault="00081DD2" w:rsidP="00081DD2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081DD2" w:rsidRPr="00555BE5" w:rsidRDefault="00081DD2" w:rsidP="00081DD2">
      <w:pPr>
        <w:rPr>
          <w:lang w:val="lv-LV"/>
        </w:rPr>
      </w:pPr>
    </w:p>
    <w:p w:rsidR="00081DD2" w:rsidRPr="001F1720" w:rsidRDefault="00081DD2" w:rsidP="00081DD2">
      <w:pPr>
        <w:rPr>
          <w:lang w:val="lv-LV"/>
        </w:rPr>
      </w:pPr>
    </w:p>
    <w:p w:rsidR="00081DD2" w:rsidRPr="00484AD3" w:rsidRDefault="00081DD2" w:rsidP="00081DD2">
      <w:pPr>
        <w:rPr>
          <w:lang w:val="lv-LV"/>
        </w:rPr>
      </w:pPr>
    </w:p>
    <w:p w:rsidR="00FA083F" w:rsidRPr="00081DD2" w:rsidRDefault="00FA083F">
      <w:pPr>
        <w:rPr>
          <w:lang w:val="lv-LV"/>
        </w:rPr>
      </w:pPr>
    </w:p>
    <w:sectPr w:rsidR="00FA083F" w:rsidRPr="00081DD2" w:rsidSect="0081407E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D2"/>
    <w:rsid w:val="00081DD2"/>
    <w:rsid w:val="000D5A5C"/>
    <w:rsid w:val="00562818"/>
    <w:rsid w:val="0081407E"/>
    <w:rsid w:val="0098296D"/>
    <w:rsid w:val="00E04A67"/>
    <w:rsid w:val="00FA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081DD2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081DD2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081DD2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081DD2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D2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081DD2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081DD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081DD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081DD2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081DD2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2013-01-24T07:45:00Z</cp:lastPrinted>
  <dcterms:created xsi:type="dcterms:W3CDTF">2013-01-23T08:08:00Z</dcterms:created>
  <dcterms:modified xsi:type="dcterms:W3CDTF">2013-01-24T07:47:00Z</dcterms:modified>
</cp:coreProperties>
</file>