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A042" w14:textId="4CF2B876" w:rsidR="00EE705D" w:rsidRDefault="00EE705D" w:rsidP="00EE705D">
      <w:pPr>
        <w:shd w:val="clear" w:color="auto" w:fill="FFFFFF"/>
        <w:spacing w:before="300" w:after="0" w:line="240" w:lineRule="auto"/>
        <w:outlineLvl w:val="0"/>
        <w:rPr>
          <w:rFonts w:ascii="Times New Roman" w:eastAsia="Times New Roman" w:hAnsi="Times New Roman" w:cs="Times New Roman"/>
          <w:b/>
          <w:bCs/>
          <w:caps/>
          <w:kern w:val="36"/>
          <w:sz w:val="28"/>
          <w:szCs w:val="28"/>
          <w:lang w:eastAsia="ru-RU"/>
        </w:rPr>
      </w:pPr>
      <w:r w:rsidRPr="00EE705D">
        <w:rPr>
          <w:rFonts w:ascii="Times New Roman" w:eastAsia="Times New Roman" w:hAnsi="Times New Roman" w:cs="Times New Roman"/>
          <w:b/>
          <w:bCs/>
          <w:caps/>
          <w:kern w:val="36"/>
          <w:sz w:val="28"/>
          <w:szCs w:val="28"/>
          <w:lang w:eastAsia="ru-RU"/>
        </w:rPr>
        <w:t xml:space="preserve">PAZIŅOJUMS PAR </w:t>
      </w:r>
      <w:r w:rsidR="003665AE">
        <w:rPr>
          <w:rFonts w:ascii="Times New Roman" w:eastAsia="Times New Roman" w:hAnsi="Times New Roman" w:cs="Times New Roman"/>
          <w:b/>
          <w:bCs/>
          <w:caps/>
          <w:kern w:val="36"/>
          <w:sz w:val="28"/>
          <w:szCs w:val="28"/>
          <w:lang w:val="lv-LV" w:eastAsia="ru-RU"/>
        </w:rPr>
        <w:t>KAPITĀL</w:t>
      </w:r>
      <w:r w:rsidRPr="00EE705D">
        <w:rPr>
          <w:rFonts w:ascii="Times New Roman" w:eastAsia="Times New Roman" w:hAnsi="Times New Roman" w:cs="Times New Roman"/>
          <w:b/>
          <w:bCs/>
          <w:caps/>
          <w:kern w:val="36"/>
          <w:sz w:val="28"/>
          <w:szCs w:val="28"/>
          <w:lang w:eastAsia="ru-RU"/>
        </w:rPr>
        <w:t xml:space="preserve">SABIEDRĪBAS </w:t>
      </w:r>
      <w:r w:rsidR="003665AE">
        <w:rPr>
          <w:rFonts w:ascii="Times New Roman" w:eastAsia="Times New Roman" w:hAnsi="Times New Roman" w:cs="Times New Roman"/>
          <w:b/>
          <w:bCs/>
          <w:caps/>
          <w:kern w:val="36"/>
          <w:sz w:val="28"/>
          <w:szCs w:val="28"/>
          <w:lang w:val="lv-LV" w:eastAsia="ru-RU"/>
        </w:rPr>
        <w:t>DALĪBNIEKU S</w:t>
      </w:r>
      <w:r w:rsidRPr="00EE705D">
        <w:rPr>
          <w:rFonts w:ascii="Times New Roman" w:eastAsia="Times New Roman" w:hAnsi="Times New Roman" w:cs="Times New Roman"/>
          <w:b/>
          <w:bCs/>
          <w:caps/>
          <w:kern w:val="36"/>
          <w:sz w:val="28"/>
          <w:szCs w:val="28"/>
          <w:lang w:eastAsia="ru-RU"/>
        </w:rPr>
        <w:t>APULCES PIEŅEMTIEM LĒMUMIEM</w:t>
      </w:r>
    </w:p>
    <w:p w14:paraId="169B7756" w14:textId="77777777" w:rsidR="000F6C82" w:rsidRDefault="000F6C82" w:rsidP="00EE705D">
      <w:pPr>
        <w:shd w:val="clear" w:color="auto" w:fill="FFFFFF"/>
        <w:spacing w:before="300" w:after="0" w:line="240" w:lineRule="auto"/>
        <w:outlineLvl w:val="0"/>
        <w:rPr>
          <w:rFonts w:ascii="Times New Roman" w:eastAsia="Times New Roman" w:hAnsi="Times New Roman" w:cs="Times New Roman"/>
          <w:b/>
          <w:bCs/>
          <w:caps/>
          <w:kern w:val="36"/>
          <w:sz w:val="28"/>
          <w:szCs w:val="28"/>
          <w:lang w:eastAsia="ru-RU"/>
        </w:rPr>
      </w:pPr>
    </w:p>
    <w:p w14:paraId="201DCEF2" w14:textId="13FCDEF0" w:rsidR="00EE705D" w:rsidRDefault="00EE705D" w:rsidP="000F6C8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val="lv-LV" w:eastAsia="ru-RU"/>
        </w:rPr>
      </w:pPr>
      <w:r w:rsidRPr="000F6C82">
        <w:rPr>
          <w:rFonts w:ascii="Times New Roman" w:eastAsia="Times New Roman" w:hAnsi="Times New Roman" w:cs="Times New Roman"/>
          <w:sz w:val="23"/>
          <w:szCs w:val="23"/>
          <w:lang w:val="lv-LV" w:eastAsia="ru-RU"/>
        </w:rPr>
        <w:t xml:space="preserve">Pamatojoties uz LR Komerclikumu 213.panta 3.daļu un LR likuma „Publiskas personas kapitāla daļu un kapitālsabiedrību pārvaldes likuma” </w:t>
      </w:r>
      <w:r w:rsidR="00754937" w:rsidRPr="000F6C82">
        <w:rPr>
          <w:rFonts w:ascii="Times New Roman" w:eastAsia="Times New Roman" w:hAnsi="Times New Roman" w:cs="Times New Roman"/>
          <w:sz w:val="23"/>
          <w:szCs w:val="23"/>
          <w:lang w:val="lv-LV" w:eastAsia="ru-RU"/>
        </w:rPr>
        <w:t>66</w:t>
      </w:r>
      <w:r w:rsidRPr="000F6C82">
        <w:rPr>
          <w:rFonts w:ascii="Times New Roman" w:eastAsia="Times New Roman" w:hAnsi="Times New Roman" w:cs="Times New Roman"/>
          <w:sz w:val="23"/>
          <w:szCs w:val="23"/>
          <w:lang w:val="lv-LV" w:eastAsia="ru-RU"/>
        </w:rPr>
        <w:t>.pant</w:t>
      </w:r>
      <w:r w:rsidR="001F49A1" w:rsidRPr="000F6C82">
        <w:rPr>
          <w:rFonts w:ascii="Times New Roman" w:eastAsia="Times New Roman" w:hAnsi="Times New Roman" w:cs="Times New Roman"/>
          <w:sz w:val="23"/>
          <w:szCs w:val="23"/>
          <w:lang w:val="lv-LV" w:eastAsia="ru-RU"/>
        </w:rPr>
        <w:t>u</w:t>
      </w:r>
      <w:r w:rsidRPr="000F6C82">
        <w:rPr>
          <w:rFonts w:ascii="Times New Roman" w:eastAsia="Times New Roman" w:hAnsi="Times New Roman" w:cs="Times New Roman"/>
          <w:sz w:val="23"/>
          <w:szCs w:val="23"/>
          <w:lang w:val="lv-LV" w:eastAsia="ru-RU"/>
        </w:rPr>
        <w:t xml:space="preserve">, </w:t>
      </w:r>
      <w:r w:rsidR="00D41FF9" w:rsidRPr="000F6C82">
        <w:rPr>
          <w:rFonts w:ascii="Times New Roman" w:eastAsia="Times New Roman" w:hAnsi="Times New Roman" w:cs="Times New Roman"/>
          <w:sz w:val="23"/>
          <w:szCs w:val="23"/>
          <w:lang w:val="lv-LV" w:eastAsia="ru-RU"/>
        </w:rPr>
        <w:t>202</w:t>
      </w:r>
      <w:r w:rsidR="00531AB2" w:rsidRPr="000F6C82">
        <w:rPr>
          <w:rFonts w:ascii="Times New Roman" w:eastAsia="Times New Roman" w:hAnsi="Times New Roman" w:cs="Times New Roman"/>
          <w:sz w:val="23"/>
          <w:szCs w:val="23"/>
          <w:lang w:val="lv-LV" w:eastAsia="ru-RU"/>
        </w:rPr>
        <w:t>1</w:t>
      </w:r>
      <w:r w:rsidR="00D41FF9" w:rsidRPr="000F6C82">
        <w:rPr>
          <w:rFonts w:ascii="Times New Roman" w:eastAsia="Times New Roman" w:hAnsi="Times New Roman" w:cs="Times New Roman"/>
          <w:sz w:val="23"/>
          <w:szCs w:val="23"/>
          <w:lang w:val="lv-LV" w:eastAsia="ru-RU"/>
        </w:rPr>
        <w:t>.gada</w:t>
      </w:r>
      <w:r w:rsidR="00D56994">
        <w:rPr>
          <w:rFonts w:ascii="Times New Roman" w:eastAsia="Times New Roman" w:hAnsi="Times New Roman" w:cs="Times New Roman"/>
          <w:sz w:val="23"/>
          <w:szCs w:val="23"/>
          <w:lang w:val="lv-LV" w:eastAsia="ru-RU"/>
        </w:rPr>
        <w:t xml:space="preserve"> </w:t>
      </w:r>
      <w:r w:rsidR="00D8190F">
        <w:rPr>
          <w:rFonts w:ascii="Times New Roman" w:eastAsia="Times New Roman" w:hAnsi="Times New Roman" w:cs="Times New Roman"/>
          <w:sz w:val="23"/>
          <w:szCs w:val="23"/>
          <w:lang w:val="lv-LV" w:eastAsia="ru-RU"/>
        </w:rPr>
        <w:t>7.decembrī</w:t>
      </w:r>
      <w:r w:rsidR="002C4B4B">
        <w:rPr>
          <w:rFonts w:ascii="Times New Roman" w:eastAsia="Times New Roman" w:hAnsi="Times New Roman" w:cs="Times New Roman"/>
          <w:sz w:val="23"/>
          <w:szCs w:val="23"/>
          <w:lang w:val="lv-LV" w:eastAsia="ru-RU"/>
        </w:rPr>
        <w:t xml:space="preserve"> </w:t>
      </w:r>
      <w:r w:rsidR="005A42DE" w:rsidRPr="000F6C82">
        <w:rPr>
          <w:rFonts w:ascii="Times New Roman" w:eastAsia="Times New Roman" w:hAnsi="Times New Roman" w:cs="Times New Roman"/>
          <w:sz w:val="23"/>
          <w:szCs w:val="23"/>
          <w:lang w:val="lv-LV" w:eastAsia="ru-RU"/>
        </w:rPr>
        <w:t>D</w:t>
      </w:r>
      <w:r w:rsidR="001F49A1" w:rsidRPr="000F6C82">
        <w:rPr>
          <w:rFonts w:ascii="Times New Roman" w:eastAsia="Times New Roman" w:hAnsi="Times New Roman" w:cs="Times New Roman"/>
          <w:sz w:val="23"/>
          <w:szCs w:val="23"/>
          <w:lang w:val="lv-LV" w:eastAsia="ru-RU"/>
        </w:rPr>
        <w:t xml:space="preserve">augavpils pilsētas </w:t>
      </w:r>
      <w:r w:rsidR="002A3BD9">
        <w:rPr>
          <w:rFonts w:ascii="Times New Roman" w:eastAsia="Times New Roman" w:hAnsi="Times New Roman" w:cs="Times New Roman"/>
          <w:sz w:val="23"/>
          <w:szCs w:val="23"/>
          <w:lang w:val="lv-LV" w:eastAsia="ru-RU"/>
        </w:rPr>
        <w:t>pašvaldībā</w:t>
      </w:r>
      <w:r w:rsidR="001F49A1" w:rsidRPr="000F6C82">
        <w:rPr>
          <w:rFonts w:ascii="Times New Roman" w:eastAsia="Times New Roman" w:hAnsi="Times New Roman" w:cs="Times New Roman"/>
          <w:sz w:val="23"/>
          <w:szCs w:val="23"/>
          <w:lang w:val="lv-LV" w:eastAsia="ru-RU"/>
        </w:rPr>
        <w:t xml:space="preserve">  Kr.Valdemāra ielā 1, Daugavpilī, plkst.</w:t>
      </w:r>
      <w:r w:rsidR="00D8190F">
        <w:rPr>
          <w:rFonts w:ascii="Times New Roman" w:eastAsia="Times New Roman" w:hAnsi="Times New Roman" w:cs="Times New Roman"/>
          <w:sz w:val="23"/>
          <w:szCs w:val="23"/>
          <w:lang w:val="lv-LV" w:eastAsia="ru-RU"/>
        </w:rPr>
        <w:t>11</w:t>
      </w:r>
      <w:r w:rsidR="002A3BD9">
        <w:rPr>
          <w:rFonts w:ascii="Times New Roman" w:eastAsia="Times New Roman" w:hAnsi="Times New Roman" w:cs="Times New Roman"/>
          <w:sz w:val="23"/>
          <w:szCs w:val="23"/>
          <w:lang w:val="lv-LV" w:eastAsia="ru-RU"/>
        </w:rPr>
        <w:t>:0</w:t>
      </w:r>
      <w:r w:rsidR="001F49A1" w:rsidRPr="000F6C82">
        <w:rPr>
          <w:rFonts w:ascii="Times New Roman" w:eastAsia="Times New Roman" w:hAnsi="Times New Roman" w:cs="Times New Roman"/>
          <w:sz w:val="23"/>
          <w:szCs w:val="23"/>
          <w:lang w:val="lv-LV" w:eastAsia="ru-RU"/>
        </w:rPr>
        <w:t xml:space="preserve">0 </w:t>
      </w:r>
      <w:r w:rsidRPr="000F6C82">
        <w:rPr>
          <w:rFonts w:ascii="Times New Roman" w:eastAsia="Times New Roman" w:hAnsi="Times New Roman" w:cs="Times New Roman"/>
          <w:sz w:val="23"/>
          <w:szCs w:val="23"/>
          <w:lang w:val="lv-LV" w:eastAsia="ru-RU"/>
        </w:rPr>
        <w:t>tika sasaukta </w:t>
      </w:r>
      <w:r w:rsidR="00D41FF9" w:rsidRPr="000F6C82">
        <w:rPr>
          <w:rFonts w:ascii="Times New Roman" w:eastAsia="Times New Roman" w:hAnsi="Times New Roman" w:cs="Times New Roman"/>
          <w:sz w:val="23"/>
          <w:szCs w:val="23"/>
          <w:lang w:val="lv-LV" w:eastAsia="ru-RU"/>
        </w:rPr>
        <w:t>kapitālsabiedrības d</w:t>
      </w:r>
      <w:r w:rsidR="00CC064C" w:rsidRPr="000F6C82">
        <w:rPr>
          <w:rFonts w:ascii="Times New Roman" w:eastAsia="Times New Roman" w:hAnsi="Times New Roman" w:cs="Times New Roman"/>
          <w:sz w:val="23"/>
          <w:szCs w:val="23"/>
          <w:lang w:val="lv-LV" w:eastAsia="ru-RU"/>
        </w:rPr>
        <w:t xml:space="preserve">alībnieku </w:t>
      </w:r>
      <w:r w:rsidRPr="000F6C82">
        <w:rPr>
          <w:rFonts w:ascii="Times New Roman" w:eastAsia="Times New Roman" w:hAnsi="Times New Roman" w:cs="Times New Roman"/>
          <w:sz w:val="23"/>
          <w:szCs w:val="23"/>
          <w:lang w:val="lv-LV" w:eastAsia="ru-RU"/>
        </w:rPr>
        <w:t>sapulce, ar sekojošu darba kārtību, kurā tika pieņemti sekojoši lēmumi: </w:t>
      </w:r>
    </w:p>
    <w:p w14:paraId="2041AA21" w14:textId="77777777" w:rsidR="00A876C0" w:rsidRDefault="00A876C0" w:rsidP="000F6C8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val="lv-LV" w:eastAsia="ru-RU"/>
        </w:rPr>
      </w:pPr>
    </w:p>
    <w:p w14:paraId="3298DC90" w14:textId="66AAF3D3" w:rsidR="00EE705D" w:rsidRPr="000F6C82" w:rsidRDefault="00CC064C" w:rsidP="00B055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sz w:val="23"/>
          <w:szCs w:val="23"/>
          <w:lang w:val="lv-LV" w:eastAsia="ru-RU"/>
        </w:rPr>
      </w:pPr>
      <w:r w:rsidRPr="000F6C82">
        <w:rPr>
          <w:rFonts w:ascii="Times New Roman" w:eastAsia="Times New Roman" w:hAnsi="Times New Roman" w:cs="Times New Roman"/>
          <w:b/>
          <w:bCs/>
          <w:sz w:val="23"/>
          <w:szCs w:val="23"/>
          <w:lang w:val="lv-LV" w:eastAsia="ru-RU"/>
        </w:rPr>
        <w:t xml:space="preserve">Dalībnieku </w:t>
      </w:r>
      <w:r w:rsidR="00EE705D" w:rsidRPr="000F6C82">
        <w:rPr>
          <w:rFonts w:ascii="Times New Roman" w:eastAsia="Times New Roman" w:hAnsi="Times New Roman" w:cs="Times New Roman"/>
          <w:b/>
          <w:bCs/>
          <w:sz w:val="23"/>
          <w:szCs w:val="23"/>
          <w:lang w:val="lv-LV" w:eastAsia="ru-RU"/>
        </w:rPr>
        <w:t>sapulces sekretāra (protokolētāja) iecelšana</w:t>
      </w:r>
      <w:r w:rsidR="000B5614" w:rsidRPr="000F6C82">
        <w:rPr>
          <w:rFonts w:ascii="Times New Roman" w:eastAsia="Times New Roman" w:hAnsi="Times New Roman" w:cs="Times New Roman"/>
          <w:b/>
          <w:bCs/>
          <w:sz w:val="23"/>
          <w:szCs w:val="23"/>
          <w:lang w:val="lv-LV" w:eastAsia="ru-RU"/>
        </w:rPr>
        <w:t>.</w:t>
      </w:r>
    </w:p>
    <w:p w14:paraId="2D525CD0" w14:textId="4DD8499C" w:rsidR="00EE705D" w:rsidRPr="000F6C82" w:rsidRDefault="00EE705D" w:rsidP="004B43BF">
      <w:pPr>
        <w:shd w:val="clear" w:color="auto" w:fill="FFFFFF"/>
        <w:spacing w:after="0" w:line="240" w:lineRule="auto"/>
        <w:ind w:firstLine="360"/>
        <w:jc w:val="both"/>
        <w:rPr>
          <w:rFonts w:ascii="Times New Roman" w:eastAsia="Times New Roman" w:hAnsi="Times New Roman" w:cs="Times New Roman"/>
          <w:b/>
          <w:bCs/>
          <w:sz w:val="23"/>
          <w:szCs w:val="23"/>
          <w:u w:val="single"/>
          <w:lang w:val="lv-LV" w:eastAsia="ru-RU"/>
        </w:rPr>
      </w:pPr>
      <w:r w:rsidRPr="000F6C82">
        <w:rPr>
          <w:rFonts w:ascii="Times New Roman" w:eastAsia="Times New Roman" w:hAnsi="Times New Roman" w:cs="Times New Roman"/>
          <w:sz w:val="23"/>
          <w:szCs w:val="23"/>
          <w:lang w:val="lv-LV" w:eastAsia="ru-RU"/>
        </w:rPr>
        <w:t>Atbilstoši Publiskas personas kapitāla daļu</w:t>
      </w:r>
      <w:r w:rsidR="00AC673B">
        <w:rPr>
          <w:rFonts w:ascii="Times New Roman" w:eastAsia="Times New Roman" w:hAnsi="Times New Roman" w:cs="Times New Roman"/>
          <w:sz w:val="23"/>
          <w:szCs w:val="23"/>
          <w:lang w:val="lv-LV" w:eastAsia="ru-RU"/>
        </w:rPr>
        <w:t xml:space="preserve"> un</w:t>
      </w:r>
      <w:r w:rsidRPr="000F6C82">
        <w:rPr>
          <w:rFonts w:ascii="Times New Roman" w:eastAsia="Times New Roman" w:hAnsi="Times New Roman" w:cs="Times New Roman"/>
          <w:sz w:val="23"/>
          <w:szCs w:val="23"/>
          <w:lang w:val="lv-LV" w:eastAsia="ru-RU"/>
        </w:rPr>
        <w:t xml:space="preserve"> kapitālsabiedrību pārvaldības likuma </w:t>
      </w:r>
      <w:r w:rsidR="00CC064C" w:rsidRPr="000F6C82">
        <w:rPr>
          <w:rFonts w:ascii="Times New Roman" w:eastAsia="Times New Roman" w:hAnsi="Times New Roman" w:cs="Times New Roman"/>
          <w:sz w:val="23"/>
          <w:szCs w:val="23"/>
          <w:lang w:val="lv-LV" w:eastAsia="ru-RU"/>
        </w:rPr>
        <w:t>76</w:t>
      </w:r>
      <w:r w:rsidRPr="000F6C82">
        <w:rPr>
          <w:rFonts w:ascii="Times New Roman" w:eastAsia="Times New Roman" w:hAnsi="Times New Roman" w:cs="Times New Roman"/>
          <w:sz w:val="23"/>
          <w:szCs w:val="23"/>
          <w:lang w:val="lv-LV" w:eastAsia="ru-RU"/>
        </w:rPr>
        <w:t>.panta otra</w:t>
      </w:r>
      <w:r w:rsidR="00CC064C" w:rsidRPr="000F6C82">
        <w:rPr>
          <w:rFonts w:ascii="Times New Roman" w:eastAsia="Times New Roman" w:hAnsi="Times New Roman" w:cs="Times New Roman"/>
          <w:sz w:val="23"/>
          <w:szCs w:val="23"/>
          <w:lang w:val="lv-LV" w:eastAsia="ru-RU"/>
        </w:rPr>
        <w:t>ja</w:t>
      </w:r>
      <w:r w:rsidRPr="000F6C82">
        <w:rPr>
          <w:rFonts w:ascii="Times New Roman" w:eastAsia="Times New Roman" w:hAnsi="Times New Roman" w:cs="Times New Roman"/>
          <w:sz w:val="23"/>
          <w:szCs w:val="23"/>
          <w:lang w:val="lv-LV" w:eastAsia="ru-RU"/>
        </w:rPr>
        <w:t>i daļai, </w:t>
      </w:r>
      <w:r w:rsidR="00CC064C" w:rsidRPr="000F6C82">
        <w:rPr>
          <w:rFonts w:ascii="Times New Roman" w:eastAsia="Times New Roman" w:hAnsi="Times New Roman" w:cs="Times New Roman"/>
          <w:b/>
          <w:bCs/>
          <w:sz w:val="23"/>
          <w:szCs w:val="23"/>
          <w:u w:val="single"/>
          <w:lang w:val="lv-LV" w:eastAsia="ru-RU"/>
        </w:rPr>
        <w:t>kapitāl</w:t>
      </w:r>
      <w:r w:rsidR="00E27210">
        <w:rPr>
          <w:rFonts w:ascii="Times New Roman" w:eastAsia="Times New Roman" w:hAnsi="Times New Roman" w:cs="Times New Roman"/>
          <w:b/>
          <w:bCs/>
          <w:sz w:val="23"/>
          <w:szCs w:val="23"/>
          <w:u w:val="single"/>
          <w:lang w:val="lv-LV" w:eastAsia="ru-RU"/>
        </w:rPr>
        <w:t>u</w:t>
      </w:r>
      <w:r w:rsidR="00CC064C" w:rsidRPr="000F6C82">
        <w:rPr>
          <w:rFonts w:ascii="Times New Roman" w:eastAsia="Times New Roman" w:hAnsi="Times New Roman" w:cs="Times New Roman"/>
          <w:b/>
          <w:bCs/>
          <w:sz w:val="23"/>
          <w:szCs w:val="23"/>
          <w:u w:val="single"/>
          <w:lang w:val="lv-LV" w:eastAsia="ru-RU"/>
        </w:rPr>
        <w:t xml:space="preserve"> daļu</w:t>
      </w:r>
      <w:r w:rsidRPr="000F6C82">
        <w:rPr>
          <w:rFonts w:ascii="Times New Roman" w:eastAsia="Times New Roman" w:hAnsi="Times New Roman" w:cs="Times New Roman"/>
          <w:b/>
          <w:bCs/>
          <w:sz w:val="23"/>
          <w:szCs w:val="23"/>
          <w:u w:val="single"/>
          <w:lang w:val="lv-LV" w:eastAsia="ru-RU"/>
        </w:rPr>
        <w:t xml:space="preserve"> turētāja pārstāvis nolemj:</w:t>
      </w:r>
      <w:r w:rsidR="004B43BF" w:rsidRPr="000F6C82">
        <w:rPr>
          <w:rFonts w:ascii="Times New Roman" w:eastAsia="Times New Roman" w:hAnsi="Times New Roman" w:cs="Times New Roman"/>
          <w:b/>
          <w:bCs/>
          <w:sz w:val="23"/>
          <w:szCs w:val="23"/>
          <w:u w:val="single"/>
          <w:lang w:val="lv-LV" w:eastAsia="ru-RU"/>
        </w:rPr>
        <w:t xml:space="preserve"> </w:t>
      </w:r>
    </w:p>
    <w:p w14:paraId="467716F7" w14:textId="77777777" w:rsidR="004B43BF" w:rsidRPr="000F6C82" w:rsidRDefault="004B43BF" w:rsidP="004B43BF">
      <w:pPr>
        <w:shd w:val="clear" w:color="auto" w:fill="FFFFFF"/>
        <w:spacing w:after="0" w:line="240" w:lineRule="auto"/>
        <w:ind w:firstLine="360"/>
        <w:jc w:val="both"/>
        <w:rPr>
          <w:rFonts w:ascii="Times New Roman" w:eastAsia="Times New Roman" w:hAnsi="Times New Roman" w:cs="Times New Roman"/>
          <w:sz w:val="23"/>
          <w:szCs w:val="23"/>
          <w:lang w:val="lv-LV" w:eastAsia="ru-RU"/>
        </w:rPr>
      </w:pPr>
    </w:p>
    <w:p w14:paraId="7CA43EE6" w14:textId="4B6590B3" w:rsidR="001E73D4" w:rsidRPr="000F6C82" w:rsidRDefault="004B43BF" w:rsidP="004B43BF">
      <w:pPr>
        <w:shd w:val="clear" w:color="auto" w:fill="FFFFFF"/>
        <w:spacing w:after="0" w:line="240" w:lineRule="auto"/>
        <w:ind w:firstLine="360"/>
        <w:jc w:val="both"/>
        <w:rPr>
          <w:rFonts w:ascii="Times New Roman" w:eastAsia="Times New Roman" w:hAnsi="Times New Roman" w:cs="Times New Roman"/>
          <w:sz w:val="23"/>
          <w:szCs w:val="23"/>
          <w:lang w:val="lv-LV" w:eastAsia="ru-RU"/>
        </w:rPr>
      </w:pPr>
      <w:r w:rsidRPr="000F6C82">
        <w:rPr>
          <w:rFonts w:ascii="Times New Roman" w:eastAsia="Times New Roman" w:hAnsi="Times New Roman" w:cs="Times New Roman"/>
          <w:sz w:val="23"/>
          <w:szCs w:val="23"/>
          <w:lang w:val="lv-LV" w:eastAsia="ru-RU"/>
        </w:rPr>
        <w:t xml:space="preserve">- </w:t>
      </w:r>
      <w:r w:rsidR="00EE705D" w:rsidRPr="000F6C82">
        <w:rPr>
          <w:rFonts w:ascii="Times New Roman" w:eastAsia="Times New Roman" w:hAnsi="Times New Roman" w:cs="Times New Roman"/>
          <w:sz w:val="23"/>
          <w:szCs w:val="23"/>
          <w:lang w:val="lv-LV" w:eastAsia="ru-RU"/>
        </w:rPr>
        <w:t xml:space="preserve">par </w:t>
      </w:r>
      <w:r w:rsidR="00CC064C" w:rsidRPr="000F6C82">
        <w:rPr>
          <w:rFonts w:ascii="Times New Roman" w:eastAsia="Times New Roman" w:hAnsi="Times New Roman" w:cs="Times New Roman"/>
          <w:sz w:val="23"/>
          <w:szCs w:val="23"/>
          <w:lang w:val="lv-LV" w:eastAsia="ru-RU"/>
        </w:rPr>
        <w:t>kapitāla daļu</w:t>
      </w:r>
      <w:r w:rsidR="00EE705D" w:rsidRPr="000F6C82">
        <w:rPr>
          <w:rFonts w:ascii="Times New Roman" w:eastAsia="Times New Roman" w:hAnsi="Times New Roman" w:cs="Times New Roman"/>
          <w:sz w:val="23"/>
          <w:szCs w:val="23"/>
          <w:lang w:val="lv-LV" w:eastAsia="ru-RU"/>
        </w:rPr>
        <w:t xml:space="preserve"> </w:t>
      </w:r>
      <w:r w:rsidR="00531AB2" w:rsidRPr="000F6C82">
        <w:rPr>
          <w:rFonts w:ascii="Times New Roman" w:eastAsia="Times New Roman" w:hAnsi="Times New Roman" w:cs="Times New Roman"/>
          <w:sz w:val="23"/>
          <w:szCs w:val="23"/>
          <w:lang w:val="lv-LV" w:eastAsia="ru-RU"/>
        </w:rPr>
        <w:t xml:space="preserve">dalībnieku </w:t>
      </w:r>
      <w:r w:rsidR="00EE705D" w:rsidRPr="000F6C82">
        <w:rPr>
          <w:rFonts w:ascii="Times New Roman" w:eastAsia="Times New Roman" w:hAnsi="Times New Roman" w:cs="Times New Roman"/>
          <w:sz w:val="23"/>
          <w:szCs w:val="23"/>
          <w:lang w:val="lv-LV" w:eastAsia="ru-RU"/>
        </w:rPr>
        <w:t>sapulces sekretār</w:t>
      </w:r>
      <w:r w:rsidR="00531AB2" w:rsidRPr="000F6C82">
        <w:rPr>
          <w:rFonts w:ascii="Times New Roman" w:eastAsia="Times New Roman" w:hAnsi="Times New Roman" w:cs="Times New Roman"/>
          <w:sz w:val="23"/>
          <w:szCs w:val="23"/>
          <w:lang w:val="lv-LV" w:eastAsia="ru-RU"/>
        </w:rPr>
        <w:t>u</w:t>
      </w:r>
      <w:r w:rsidR="00EE705D" w:rsidRPr="000F6C82">
        <w:rPr>
          <w:rFonts w:ascii="Times New Roman" w:eastAsia="Times New Roman" w:hAnsi="Times New Roman" w:cs="Times New Roman"/>
          <w:sz w:val="23"/>
          <w:szCs w:val="23"/>
          <w:lang w:val="lv-LV" w:eastAsia="ru-RU"/>
        </w:rPr>
        <w:t xml:space="preserve"> (protokolētāju) iecelt </w:t>
      </w:r>
      <w:r w:rsidR="003B4F70">
        <w:rPr>
          <w:rFonts w:ascii="Times New Roman" w:eastAsia="Times New Roman" w:hAnsi="Times New Roman" w:cs="Times New Roman"/>
          <w:sz w:val="23"/>
          <w:szCs w:val="23"/>
          <w:lang w:val="lv-LV" w:eastAsia="ru-RU"/>
        </w:rPr>
        <w:t>Dmitriju Meinertu</w:t>
      </w:r>
      <w:r w:rsidR="00EE705D" w:rsidRPr="000F6C82">
        <w:rPr>
          <w:rFonts w:ascii="Times New Roman" w:eastAsia="Times New Roman" w:hAnsi="Times New Roman" w:cs="Times New Roman"/>
          <w:sz w:val="23"/>
          <w:szCs w:val="23"/>
          <w:lang w:val="lv-LV" w:eastAsia="ru-RU"/>
        </w:rPr>
        <w:t>.</w:t>
      </w:r>
    </w:p>
    <w:p w14:paraId="75DC5FA0" w14:textId="77777777" w:rsidR="00531AB2" w:rsidRPr="000F6C82" w:rsidRDefault="00531AB2" w:rsidP="004B43BF">
      <w:pPr>
        <w:shd w:val="clear" w:color="auto" w:fill="FFFFFF"/>
        <w:spacing w:after="0" w:line="240" w:lineRule="auto"/>
        <w:ind w:firstLine="360"/>
        <w:jc w:val="both"/>
        <w:rPr>
          <w:rFonts w:ascii="Times New Roman" w:eastAsia="Times New Roman" w:hAnsi="Times New Roman" w:cs="Times New Roman"/>
          <w:sz w:val="23"/>
          <w:szCs w:val="23"/>
          <w:lang w:val="lv-LV" w:eastAsia="ru-RU"/>
        </w:rPr>
      </w:pPr>
    </w:p>
    <w:p w14:paraId="7C76164A" w14:textId="77777777" w:rsidR="00CB7290" w:rsidRDefault="00CB7290" w:rsidP="003B4F70">
      <w:pPr>
        <w:suppressAutoHyphens/>
        <w:spacing w:after="0" w:line="240" w:lineRule="auto"/>
        <w:ind w:firstLine="360"/>
        <w:jc w:val="both"/>
        <w:textAlignment w:val="baseline"/>
        <w:rPr>
          <w:rFonts w:ascii="Times New Roman" w:eastAsia="Times New Roman" w:hAnsi="Times New Roman"/>
          <w:b/>
          <w:bCs/>
          <w:kern w:val="1"/>
          <w:sz w:val="24"/>
          <w:szCs w:val="24"/>
          <w:lang w:val="lv-LV" w:eastAsia="zh-CN"/>
        </w:rPr>
      </w:pPr>
    </w:p>
    <w:p w14:paraId="559CEC43" w14:textId="23ACF387" w:rsidR="002A3BD9" w:rsidRDefault="00761AE1" w:rsidP="003B4F70">
      <w:pPr>
        <w:suppressAutoHyphens/>
        <w:spacing w:after="0" w:line="240" w:lineRule="auto"/>
        <w:ind w:firstLine="360"/>
        <w:jc w:val="both"/>
        <w:textAlignment w:val="baseline"/>
        <w:rPr>
          <w:rFonts w:ascii="Times New Roman" w:eastAsia="Times New Roman" w:hAnsi="Times New Roman"/>
          <w:b/>
          <w:bCs/>
          <w:kern w:val="1"/>
          <w:sz w:val="24"/>
          <w:szCs w:val="24"/>
          <w:lang w:val="lv-LV" w:eastAsia="zh-CN"/>
        </w:rPr>
      </w:pPr>
      <w:r w:rsidRPr="003B4F70">
        <w:rPr>
          <w:rFonts w:ascii="Times New Roman" w:eastAsia="Times New Roman" w:hAnsi="Times New Roman"/>
          <w:b/>
          <w:bCs/>
          <w:kern w:val="1"/>
          <w:sz w:val="24"/>
          <w:szCs w:val="24"/>
          <w:lang w:val="lv-LV" w:eastAsia="zh-CN"/>
        </w:rPr>
        <w:t>2.</w:t>
      </w:r>
      <w:r w:rsidR="001E73D4" w:rsidRPr="003B4F70">
        <w:rPr>
          <w:rFonts w:ascii="Times New Roman" w:eastAsia="Times New Roman" w:hAnsi="Times New Roman"/>
          <w:b/>
          <w:bCs/>
          <w:kern w:val="1"/>
          <w:sz w:val="24"/>
          <w:szCs w:val="24"/>
          <w:lang w:val="lv-LV" w:eastAsia="zh-CN"/>
        </w:rPr>
        <w:t xml:space="preserve"> </w:t>
      </w:r>
      <w:r w:rsidR="00D8190F">
        <w:rPr>
          <w:rFonts w:ascii="Times New Roman" w:eastAsia="Times New Roman" w:hAnsi="Times New Roman"/>
          <w:b/>
          <w:bCs/>
          <w:kern w:val="1"/>
          <w:sz w:val="24"/>
          <w:szCs w:val="24"/>
          <w:lang w:val="lv-LV" w:eastAsia="zh-CN"/>
        </w:rPr>
        <w:t>PSIA “Sadzīves pakalpojumu kombināts” un SIA “Lagron” izlīguma noslēgšana</w:t>
      </w:r>
      <w:r w:rsidR="00CD0089">
        <w:rPr>
          <w:rFonts w:ascii="Times New Roman" w:eastAsia="Times New Roman" w:hAnsi="Times New Roman"/>
          <w:b/>
          <w:bCs/>
          <w:kern w:val="1"/>
          <w:sz w:val="24"/>
          <w:szCs w:val="24"/>
          <w:lang w:val="lv-LV" w:eastAsia="zh-CN"/>
        </w:rPr>
        <w:t>.</w:t>
      </w:r>
    </w:p>
    <w:p w14:paraId="6FB052C8" w14:textId="5A64B8AB" w:rsidR="002A3BD9" w:rsidRDefault="002A3BD9" w:rsidP="003B4F70">
      <w:pPr>
        <w:suppressAutoHyphens/>
        <w:spacing w:after="0" w:line="240" w:lineRule="auto"/>
        <w:ind w:firstLine="360"/>
        <w:jc w:val="both"/>
        <w:textAlignment w:val="baseline"/>
        <w:rPr>
          <w:rFonts w:ascii="Times New Roman" w:eastAsia="Times New Roman" w:hAnsi="Times New Roman"/>
          <w:b/>
          <w:bCs/>
          <w:kern w:val="1"/>
          <w:sz w:val="24"/>
          <w:szCs w:val="24"/>
          <w:lang w:val="lv-LV" w:eastAsia="zh-CN"/>
        </w:rPr>
      </w:pPr>
    </w:p>
    <w:p w14:paraId="2116F011" w14:textId="04DFCB7D" w:rsidR="002A3BD9" w:rsidRDefault="002A3BD9" w:rsidP="002A3BD9">
      <w:pPr>
        <w:pStyle w:val="1"/>
        <w:autoSpaceDN/>
        <w:spacing w:after="0"/>
        <w:ind w:firstLine="360"/>
        <w:jc w:val="both"/>
        <w:rPr>
          <w:rStyle w:val="10"/>
          <w:rFonts w:ascii="Times New Roman" w:eastAsia="Times New Roman" w:hAnsi="Times New Roman"/>
          <w:b/>
          <w:bCs/>
          <w:kern w:val="3"/>
          <w:sz w:val="23"/>
          <w:szCs w:val="23"/>
          <w:u w:val="single"/>
          <w:lang w:val="lv-LV"/>
        </w:rPr>
      </w:pPr>
      <w:r>
        <w:rPr>
          <w:rStyle w:val="10"/>
          <w:rFonts w:ascii="Times New Roman" w:eastAsia="Times New Roman" w:hAnsi="Times New Roman"/>
          <w:kern w:val="3"/>
          <w:sz w:val="23"/>
          <w:szCs w:val="23"/>
          <w:lang w:val="lv-LV"/>
        </w:rPr>
        <w:t>Pamatojoties uz Publisk</w:t>
      </w:r>
      <w:r w:rsidR="00091357">
        <w:rPr>
          <w:rStyle w:val="10"/>
          <w:rFonts w:ascii="Times New Roman" w:eastAsia="Times New Roman" w:hAnsi="Times New Roman"/>
          <w:kern w:val="3"/>
          <w:sz w:val="23"/>
          <w:szCs w:val="23"/>
          <w:lang w:val="lv-LV"/>
        </w:rPr>
        <w:t>as</w:t>
      </w:r>
      <w:r>
        <w:rPr>
          <w:rStyle w:val="10"/>
          <w:rFonts w:ascii="Times New Roman" w:eastAsia="Times New Roman" w:hAnsi="Times New Roman"/>
          <w:kern w:val="3"/>
          <w:sz w:val="23"/>
          <w:szCs w:val="23"/>
          <w:lang w:val="lv-LV"/>
        </w:rPr>
        <w:t xml:space="preserve"> personas kapitāla daļu un kapitālsabiedrību pārvaldības likuma 14.panta pirmo daļu, 6</w:t>
      </w:r>
      <w:r w:rsidR="00D9704B">
        <w:rPr>
          <w:rStyle w:val="10"/>
          <w:rFonts w:ascii="Times New Roman" w:eastAsia="Times New Roman" w:hAnsi="Times New Roman"/>
          <w:kern w:val="3"/>
          <w:sz w:val="23"/>
          <w:szCs w:val="23"/>
          <w:lang w:val="lv-LV"/>
        </w:rPr>
        <w:t>5</w:t>
      </w:r>
      <w:r>
        <w:rPr>
          <w:rStyle w:val="10"/>
          <w:rFonts w:ascii="Times New Roman" w:eastAsia="Times New Roman" w:hAnsi="Times New Roman"/>
          <w:kern w:val="3"/>
          <w:sz w:val="23"/>
          <w:szCs w:val="23"/>
          <w:lang w:val="lv-LV"/>
        </w:rPr>
        <w:t>.panta</w:t>
      </w:r>
      <w:r w:rsidR="00D9704B">
        <w:rPr>
          <w:rStyle w:val="10"/>
          <w:rFonts w:ascii="Times New Roman" w:eastAsia="Times New Roman" w:hAnsi="Times New Roman"/>
          <w:kern w:val="3"/>
          <w:sz w:val="23"/>
          <w:szCs w:val="23"/>
          <w:lang w:val="lv-LV"/>
        </w:rPr>
        <w:t xml:space="preserve"> otro </w:t>
      </w:r>
      <w:r>
        <w:rPr>
          <w:rStyle w:val="10"/>
          <w:rFonts w:ascii="Times New Roman" w:eastAsia="Times New Roman" w:hAnsi="Times New Roman"/>
          <w:kern w:val="3"/>
          <w:sz w:val="23"/>
          <w:szCs w:val="23"/>
          <w:lang w:val="lv-LV"/>
        </w:rPr>
        <w:t>daļ</w:t>
      </w:r>
      <w:r w:rsidR="00D9704B">
        <w:rPr>
          <w:rStyle w:val="10"/>
          <w:rFonts w:ascii="Times New Roman" w:eastAsia="Times New Roman" w:hAnsi="Times New Roman"/>
          <w:kern w:val="3"/>
          <w:sz w:val="23"/>
          <w:szCs w:val="23"/>
          <w:lang w:val="lv-LV"/>
        </w:rPr>
        <w:t xml:space="preserve">u, </w:t>
      </w:r>
      <w:r w:rsidR="00CD0089">
        <w:rPr>
          <w:rStyle w:val="10"/>
          <w:rFonts w:ascii="Times New Roman" w:eastAsia="Times New Roman" w:hAnsi="Times New Roman"/>
          <w:kern w:val="3"/>
          <w:sz w:val="23"/>
          <w:szCs w:val="23"/>
          <w:lang w:val="lv-LV"/>
        </w:rPr>
        <w:t>76</w:t>
      </w:r>
      <w:r>
        <w:rPr>
          <w:rStyle w:val="10"/>
          <w:rFonts w:ascii="Times New Roman" w:eastAsia="Times New Roman" w:hAnsi="Times New Roman"/>
          <w:kern w:val="3"/>
          <w:sz w:val="23"/>
          <w:szCs w:val="23"/>
          <w:lang w:val="lv-LV"/>
        </w:rPr>
        <w:t xml:space="preserve">.panta </w:t>
      </w:r>
      <w:r w:rsidR="00CD0089">
        <w:rPr>
          <w:rStyle w:val="10"/>
          <w:rFonts w:ascii="Times New Roman" w:eastAsia="Times New Roman" w:hAnsi="Times New Roman"/>
          <w:kern w:val="3"/>
          <w:sz w:val="23"/>
          <w:szCs w:val="23"/>
          <w:lang w:val="lv-LV"/>
        </w:rPr>
        <w:t>trešo</w:t>
      </w:r>
      <w:r>
        <w:rPr>
          <w:rStyle w:val="10"/>
          <w:rFonts w:ascii="Times New Roman" w:eastAsia="Times New Roman" w:hAnsi="Times New Roman"/>
          <w:kern w:val="3"/>
          <w:sz w:val="23"/>
          <w:szCs w:val="23"/>
          <w:lang w:val="lv-LV"/>
        </w:rPr>
        <w:t xml:space="preserve"> daļu</w:t>
      </w:r>
      <w:r w:rsidR="00CD0089">
        <w:rPr>
          <w:rStyle w:val="10"/>
          <w:rFonts w:ascii="Times New Roman" w:eastAsia="Times New Roman" w:hAnsi="Times New Roman"/>
          <w:kern w:val="3"/>
          <w:sz w:val="23"/>
          <w:szCs w:val="23"/>
          <w:lang w:val="lv-LV"/>
        </w:rPr>
        <w:t xml:space="preserve">, </w:t>
      </w:r>
      <w:r w:rsidR="00D9704B">
        <w:rPr>
          <w:rStyle w:val="10"/>
          <w:rFonts w:ascii="Times New Roman" w:eastAsia="Times New Roman" w:hAnsi="Times New Roman"/>
          <w:kern w:val="3"/>
          <w:sz w:val="23"/>
          <w:szCs w:val="23"/>
          <w:lang w:val="lv-LV"/>
        </w:rPr>
        <w:t>Komerclikuma 169.panta pirmo, otro un ceturto daļu</w:t>
      </w:r>
      <w:r w:rsidR="00CD0089">
        <w:rPr>
          <w:rStyle w:val="10"/>
          <w:rFonts w:ascii="Times New Roman" w:eastAsia="Times New Roman" w:hAnsi="Times New Roman"/>
          <w:kern w:val="3"/>
          <w:sz w:val="23"/>
          <w:szCs w:val="23"/>
          <w:lang w:val="lv-LV"/>
        </w:rPr>
        <w:t>,</w:t>
      </w:r>
      <w:r w:rsidR="00D9704B">
        <w:rPr>
          <w:rStyle w:val="10"/>
          <w:rFonts w:ascii="Times New Roman" w:eastAsia="Times New Roman" w:hAnsi="Times New Roman"/>
          <w:kern w:val="3"/>
          <w:sz w:val="23"/>
          <w:szCs w:val="23"/>
          <w:lang w:val="lv-LV"/>
        </w:rPr>
        <w:t xml:space="preserve"> Komerclikuma 173.panta</w:t>
      </w:r>
      <w:r w:rsidR="00E20B3E">
        <w:rPr>
          <w:rStyle w:val="10"/>
          <w:rFonts w:ascii="Times New Roman" w:eastAsia="Times New Roman" w:hAnsi="Times New Roman"/>
          <w:kern w:val="3"/>
          <w:sz w:val="23"/>
          <w:szCs w:val="23"/>
          <w:lang w:val="lv-LV"/>
        </w:rPr>
        <w:t xml:space="preserve"> pirmo daļu, Publiskas personas finanšu līdzekļu un mantas izšķērdēšanas novēršanas likuma 15.panta trešo un ceturto daļu, 15.panta piektās daļas 2.punktu, ievērojot Publiskas personas kapitāla daļu un kapitālsabiedrību pārvaldības likuma 51.panta pirmo, otro un trešo daļu </w:t>
      </w:r>
      <w:r w:rsidR="00962801">
        <w:rPr>
          <w:rStyle w:val="10"/>
          <w:rFonts w:ascii="Times New Roman" w:eastAsia="Times New Roman" w:hAnsi="Times New Roman"/>
          <w:kern w:val="3"/>
          <w:sz w:val="23"/>
          <w:szCs w:val="23"/>
          <w:lang w:val="lv-LV"/>
        </w:rPr>
        <w:t xml:space="preserve">un ņemot vērā SIA “Lagron” vēstuli Nr.21/11/29/4 “Par kreditora prasījuma nodrošināšanu“ un Izlīguma projektā ietvertos pamatnosacījumus, </w:t>
      </w:r>
      <w:r>
        <w:rPr>
          <w:rStyle w:val="10"/>
          <w:rFonts w:ascii="Times New Roman" w:eastAsia="Times New Roman" w:hAnsi="Times New Roman"/>
          <w:kern w:val="3"/>
          <w:sz w:val="23"/>
          <w:szCs w:val="23"/>
          <w:lang w:val="lv-LV"/>
        </w:rPr>
        <w:t xml:space="preserve"> </w:t>
      </w:r>
      <w:r w:rsidRPr="00A0352F">
        <w:rPr>
          <w:rStyle w:val="10"/>
          <w:rFonts w:ascii="Times New Roman" w:eastAsia="Times New Roman" w:hAnsi="Times New Roman"/>
          <w:b/>
          <w:bCs/>
          <w:kern w:val="3"/>
          <w:sz w:val="23"/>
          <w:szCs w:val="23"/>
          <w:u w:val="single"/>
          <w:lang w:val="lv-LV"/>
        </w:rPr>
        <w:t>kapitāl</w:t>
      </w:r>
      <w:r w:rsidR="00CD0089">
        <w:rPr>
          <w:rStyle w:val="10"/>
          <w:rFonts w:ascii="Times New Roman" w:eastAsia="Times New Roman" w:hAnsi="Times New Roman"/>
          <w:b/>
          <w:bCs/>
          <w:kern w:val="3"/>
          <w:sz w:val="23"/>
          <w:szCs w:val="23"/>
          <w:u w:val="single"/>
          <w:lang w:val="lv-LV"/>
        </w:rPr>
        <w:t>u</w:t>
      </w:r>
      <w:r w:rsidRPr="00A0352F">
        <w:rPr>
          <w:rStyle w:val="10"/>
          <w:rFonts w:ascii="Times New Roman" w:eastAsia="Times New Roman" w:hAnsi="Times New Roman"/>
          <w:b/>
          <w:bCs/>
          <w:kern w:val="3"/>
          <w:sz w:val="23"/>
          <w:szCs w:val="23"/>
          <w:u w:val="single"/>
          <w:lang w:val="lv-LV"/>
        </w:rPr>
        <w:t xml:space="preserve"> daļu turētāja pārstāvis nolēm</w:t>
      </w:r>
      <w:r>
        <w:rPr>
          <w:rStyle w:val="10"/>
          <w:rFonts w:ascii="Times New Roman" w:eastAsia="Times New Roman" w:hAnsi="Times New Roman"/>
          <w:b/>
          <w:bCs/>
          <w:kern w:val="3"/>
          <w:sz w:val="23"/>
          <w:szCs w:val="23"/>
          <w:u w:val="single"/>
          <w:lang w:val="lv-LV"/>
        </w:rPr>
        <w:t>a</w:t>
      </w:r>
      <w:r w:rsidRPr="00A0352F">
        <w:rPr>
          <w:rStyle w:val="10"/>
          <w:rFonts w:ascii="Times New Roman" w:eastAsia="Times New Roman" w:hAnsi="Times New Roman"/>
          <w:b/>
          <w:bCs/>
          <w:kern w:val="3"/>
          <w:sz w:val="23"/>
          <w:szCs w:val="23"/>
          <w:u w:val="single"/>
          <w:lang w:val="lv-LV"/>
        </w:rPr>
        <w:t xml:space="preserve">: </w:t>
      </w:r>
    </w:p>
    <w:p w14:paraId="6BE98509" w14:textId="77777777" w:rsidR="00091357" w:rsidRDefault="00091357" w:rsidP="002A3BD9">
      <w:pPr>
        <w:pStyle w:val="1"/>
        <w:autoSpaceDN/>
        <w:spacing w:after="0"/>
        <w:ind w:firstLine="360"/>
        <w:jc w:val="both"/>
        <w:rPr>
          <w:rStyle w:val="10"/>
          <w:rFonts w:ascii="Times New Roman" w:eastAsia="Times New Roman" w:hAnsi="Times New Roman"/>
          <w:b/>
          <w:bCs/>
          <w:kern w:val="3"/>
          <w:sz w:val="23"/>
          <w:szCs w:val="23"/>
          <w:u w:val="single"/>
          <w:lang w:val="lv-LV"/>
        </w:rPr>
      </w:pPr>
    </w:p>
    <w:p w14:paraId="6B70B836" w14:textId="7E201047" w:rsidR="002A3BD9" w:rsidRPr="00962801" w:rsidRDefault="00962801" w:rsidP="00962801">
      <w:pPr>
        <w:pStyle w:val="a3"/>
        <w:numPr>
          <w:ilvl w:val="0"/>
          <w:numId w:val="23"/>
        </w:numPr>
        <w:suppressAutoHyphens/>
        <w:spacing w:after="0" w:line="240" w:lineRule="auto"/>
        <w:jc w:val="both"/>
        <w:textAlignment w:val="baseline"/>
        <w:rPr>
          <w:rFonts w:ascii="Times New Roman" w:eastAsia="Times New Roman" w:hAnsi="Times New Roman"/>
          <w:kern w:val="1"/>
          <w:sz w:val="24"/>
          <w:szCs w:val="24"/>
          <w:lang w:val="lv-LV" w:eastAsia="zh-CN"/>
        </w:rPr>
      </w:pPr>
      <w:r w:rsidRPr="00962801">
        <w:rPr>
          <w:rFonts w:ascii="Times New Roman" w:eastAsia="Times New Roman" w:hAnsi="Times New Roman"/>
          <w:kern w:val="1"/>
          <w:sz w:val="24"/>
          <w:szCs w:val="24"/>
          <w:lang w:val="lv-LV" w:eastAsia="zh-CN"/>
        </w:rPr>
        <w:t xml:space="preserve">Pieņemt </w:t>
      </w:r>
      <w:r>
        <w:rPr>
          <w:rFonts w:ascii="Times New Roman" w:eastAsia="Times New Roman" w:hAnsi="Times New Roman"/>
          <w:kern w:val="1"/>
          <w:sz w:val="24"/>
          <w:szCs w:val="24"/>
          <w:lang w:val="lv-LV" w:eastAsia="zh-CN"/>
        </w:rPr>
        <w:t xml:space="preserve">zināšanai informāciju par Izlīguma ar SIA “Lagron” noslēgšanas apstākļiem un uzdot PSIA “SPK” valdei līdz </w:t>
      </w:r>
      <w:r w:rsidR="005B7421">
        <w:rPr>
          <w:rFonts w:ascii="Times New Roman" w:eastAsia="Times New Roman" w:hAnsi="Times New Roman"/>
          <w:kern w:val="1"/>
          <w:sz w:val="24"/>
          <w:szCs w:val="24"/>
          <w:lang w:val="lv-LV" w:eastAsia="zh-CN"/>
        </w:rPr>
        <w:t>09.12.2021.</w:t>
      </w:r>
      <w:r>
        <w:rPr>
          <w:rFonts w:ascii="Times New Roman" w:eastAsia="Times New Roman" w:hAnsi="Times New Roman"/>
          <w:kern w:val="1"/>
          <w:sz w:val="24"/>
          <w:szCs w:val="24"/>
          <w:lang w:val="lv-LV" w:eastAsia="zh-CN"/>
        </w:rPr>
        <w:t xml:space="preserve"> iesniegt kapitāldaļu </w:t>
      </w:r>
      <w:r w:rsidR="003A051C">
        <w:rPr>
          <w:rFonts w:ascii="Times New Roman" w:eastAsia="Times New Roman" w:hAnsi="Times New Roman"/>
          <w:kern w:val="1"/>
          <w:sz w:val="24"/>
          <w:szCs w:val="24"/>
          <w:lang w:val="lv-LV" w:eastAsia="zh-CN"/>
        </w:rPr>
        <w:t>turētāja pārstāvim informāciju p</w:t>
      </w:r>
      <w:r w:rsidR="008A7347">
        <w:rPr>
          <w:rFonts w:ascii="Times New Roman" w:eastAsia="Times New Roman" w:hAnsi="Times New Roman"/>
          <w:kern w:val="1"/>
          <w:sz w:val="24"/>
          <w:szCs w:val="24"/>
          <w:lang w:val="lv-LV" w:eastAsia="zh-CN"/>
        </w:rPr>
        <w:t>a</w:t>
      </w:r>
      <w:r w:rsidR="003A051C">
        <w:rPr>
          <w:rFonts w:ascii="Times New Roman" w:eastAsia="Times New Roman" w:hAnsi="Times New Roman"/>
          <w:kern w:val="1"/>
          <w:sz w:val="24"/>
          <w:szCs w:val="24"/>
          <w:lang w:val="lv-LV" w:eastAsia="zh-CN"/>
        </w:rPr>
        <w:t>r savu rīcību strīda risināšanā ar SIA “Lagron”.</w:t>
      </w:r>
    </w:p>
    <w:sectPr w:rsidR="002A3BD9" w:rsidRPr="00962801" w:rsidSect="00DE4E7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6B36" w14:textId="77777777" w:rsidR="001B469F" w:rsidRDefault="001B469F" w:rsidP="001B469F">
      <w:pPr>
        <w:spacing w:after="0" w:line="240" w:lineRule="auto"/>
      </w:pPr>
      <w:r>
        <w:separator/>
      </w:r>
    </w:p>
  </w:endnote>
  <w:endnote w:type="continuationSeparator" w:id="0">
    <w:p w14:paraId="5FE294DA" w14:textId="77777777" w:rsidR="001B469F" w:rsidRDefault="001B469F" w:rsidP="001B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12AC" w14:textId="77777777" w:rsidR="001B469F" w:rsidRDefault="001B469F" w:rsidP="001B469F">
      <w:pPr>
        <w:spacing w:after="0" w:line="240" w:lineRule="auto"/>
      </w:pPr>
      <w:r>
        <w:separator/>
      </w:r>
    </w:p>
  </w:footnote>
  <w:footnote w:type="continuationSeparator" w:id="0">
    <w:p w14:paraId="1E578524" w14:textId="77777777" w:rsidR="001B469F" w:rsidRDefault="001B469F" w:rsidP="001B4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
      <w:numFmt w:val="bullet"/>
      <w:lvlText w:val="-"/>
      <w:lvlJc w:val="left"/>
      <w:pPr>
        <w:tabs>
          <w:tab w:val="num" w:pos="0"/>
        </w:tabs>
        <w:ind w:left="1080" w:hanging="360"/>
      </w:pPr>
      <w:rPr>
        <w:rFonts w:ascii="Times New Roman" w:hAnsi="Times New Roman" w:cs="Times New Roman" w:hint="default"/>
        <w:lang w:val="lv-LV"/>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Times New Roman" w:hAnsi="Times New Roman" w:cs="Times New Roman" w:hint="default"/>
        <w:b/>
        <w:bCs/>
        <w:kern w:val="1"/>
        <w:sz w:val="24"/>
        <w:szCs w:val="24"/>
        <w:lang w:val="lv-LV"/>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hint="default"/>
        <w:kern w:val="1"/>
        <w:sz w:val="24"/>
        <w:szCs w:val="24"/>
        <w:lang w:val="lv-LV"/>
      </w:rPr>
    </w:lvl>
  </w:abstractNum>
  <w:abstractNum w:abstractNumId="3" w15:restartNumberingAfterBreak="0">
    <w:nsid w:val="08706E5B"/>
    <w:multiLevelType w:val="hybridMultilevel"/>
    <w:tmpl w:val="A476D3BA"/>
    <w:lvl w:ilvl="0" w:tplc="B7E8B50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B392343"/>
    <w:multiLevelType w:val="multilevel"/>
    <w:tmpl w:val="EB6C375C"/>
    <w:lvl w:ilvl="0">
      <w:start w:val="1"/>
      <w:numFmt w:val="decimal"/>
      <w:lvlText w:val="%1."/>
      <w:lvlJc w:val="left"/>
      <w:pPr>
        <w:ind w:left="1065" w:hanging="360"/>
      </w:pPr>
      <w:rPr>
        <w:rFonts w:cs="Times New Roman"/>
        <w:sz w:val="22"/>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 w15:restartNumberingAfterBreak="0">
    <w:nsid w:val="1BA409F9"/>
    <w:multiLevelType w:val="hybridMultilevel"/>
    <w:tmpl w:val="9272BD82"/>
    <w:lvl w:ilvl="0" w:tplc="A2CC1DEA">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06B4ECB"/>
    <w:multiLevelType w:val="hybridMultilevel"/>
    <w:tmpl w:val="BE52CB3C"/>
    <w:lvl w:ilvl="0" w:tplc="6F6E506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1846DEB"/>
    <w:multiLevelType w:val="multilevel"/>
    <w:tmpl w:val="A6E8AA8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C80041"/>
    <w:multiLevelType w:val="hybridMultilevel"/>
    <w:tmpl w:val="95A2CF3E"/>
    <w:lvl w:ilvl="0" w:tplc="49548862">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27176974"/>
    <w:multiLevelType w:val="multilevel"/>
    <w:tmpl w:val="A0E4D236"/>
    <w:lvl w:ilvl="0">
      <w:start w:val="1"/>
      <w:numFmt w:val="decimal"/>
      <w:lvlText w:val="%1."/>
      <w:lvlJc w:val="left"/>
      <w:pPr>
        <w:ind w:left="1425" w:hanging="360"/>
      </w:pPr>
      <w:rPr>
        <w:rFonts w:ascii="Times New Roman" w:eastAsia="Times New Roman" w:hAnsi="Times New Roman" w:cs="Times New Roman"/>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10" w15:restartNumberingAfterBreak="0">
    <w:nsid w:val="2AAE20EA"/>
    <w:multiLevelType w:val="hybridMultilevel"/>
    <w:tmpl w:val="789200CC"/>
    <w:lvl w:ilvl="0" w:tplc="E43E9CA8">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15:restartNumberingAfterBreak="0">
    <w:nsid w:val="36B619DA"/>
    <w:multiLevelType w:val="multilevel"/>
    <w:tmpl w:val="4A5629E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8C0A81"/>
    <w:multiLevelType w:val="hybridMultilevel"/>
    <w:tmpl w:val="2A3CCDFE"/>
    <w:lvl w:ilvl="0" w:tplc="C5C826C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39995FED"/>
    <w:multiLevelType w:val="multilevel"/>
    <w:tmpl w:val="ABAA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4A4909"/>
    <w:multiLevelType w:val="multilevel"/>
    <w:tmpl w:val="3A261F10"/>
    <w:lvl w:ilvl="0">
      <w:start w:val="1"/>
      <w:numFmt w:val="decimal"/>
      <w:lvlText w:val="%1."/>
      <w:lvlJc w:val="left"/>
      <w:pPr>
        <w:ind w:left="1065" w:hanging="360"/>
      </w:pPr>
      <w:rPr>
        <w:rFonts w:ascii="Times New Roman" w:hAnsi="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5" w15:restartNumberingAfterBreak="0">
    <w:nsid w:val="548E202B"/>
    <w:multiLevelType w:val="hybridMultilevel"/>
    <w:tmpl w:val="0C1836AA"/>
    <w:lvl w:ilvl="0" w:tplc="7FB855B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59320A61"/>
    <w:multiLevelType w:val="hybridMultilevel"/>
    <w:tmpl w:val="D1F67D3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A732A0D"/>
    <w:multiLevelType w:val="hybridMultilevel"/>
    <w:tmpl w:val="020CCC28"/>
    <w:lvl w:ilvl="0" w:tplc="A2CC1DEA">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CAF6D91"/>
    <w:multiLevelType w:val="hybridMultilevel"/>
    <w:tmpl w:val="07743D2C"/>
    <w:lvl w:ilvl="0" w:tplc="4A1CAAE8">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5CED39F3"/>
    <w:multiLevelType w:val="hybridMultilevel"/>
    <w:tmpl w:val="793690DA"/>
    <w:lvl w:ilvl="0" w:tplc="A4781442">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62620816"/>
    <w:multiLevelType w:val="hybridMultilevel"/>
    <w:tmpl w:val="9DDEE2BE"/>
    <w:lvl w:ilvl="0" w:tplc="0B2039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3D2751"/>
    <w:multiLevelType w:val="multilevel"/>
    <w:tmpl w:val="EE1C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271057"/>
    <w:multiLevelType w:val="hybridMultilevel"/>
    <w:tmpl w:val="2A5C61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1"/>
    <w:lvlOverride w:ilvl="0">
      <w:startOverride w:val="2"/>
    </w:lvlOverride>
  </w:num>
  <w:num w:numId="3">
    <w:abstractNumId w:val="21"/>
    <w:lvlOverride w:ilvl="0">
      <w:startOverride w:val="3"/>
    </w:lvlOverride>
  </w:num>
  <w:num w:numId="4">
    <w:abstractNumId w:val="13"/>
    <w:lvlOverride w:ilvl="0">
      <w:startOverride w:val="4"/>
    </w:lvlOverride>
  </w:num>
  <w:num w:numId="5">
    <w:abstractNumId w:val="12"/>
  </w:num>
  <w:num w:numId="6">
    <w:abstractNumId w:val="15"/>
  </w:num>
  <w:num w:numId="7">
    <w:abstractNumId w:val="18"/>
  </w:num>
  <w:num w:numId="8">
    <w:abstractNumId w:val="14"/>
  </w:num>
  <w:num w:numId="9">
    <w:abstractNumId w:val="9"/>
  </w:num>
  <w:num w:numId="10">
    <w:abstractNumId w:val="8"/>
  </w:num>
  <w:num w:numId="11">
    <w:abstractNumId w:val="19"/>
  </w:num>
  <w:num w:numId="12">
    <w:abstractNumId w:val="2"/>
  </w:num>
  <w:num w:numId="13">
    <w:abstractNumId w:val="0"/>
  </w:num>
  <w:num w:numId="14">
    <w:abstractNumId w:val="6"/>
  </w:num>
  <w:num w:numId="15">
    <w:abstractNumId w:val="1"/>
  </w:num>
  <w:num w:numId="16">
    <w:abstractNumId w:val="4"/>
  </w:num>
  <w:num w:numId="17">
    <w:abstractNumId w:val="20"/>
  </w:num>
  <w:num w:numId="18">
    <w:abstractNumId w:val="3"/>
  </w:num>
  <w:num w:numId="19">
    <w:abstractNumId w:val="22"/>
  </w:num>
  <w:num w:numId="20">
    <w:abstractNumId w:val="16"/>
  </w:num>
  <w:num w:numId="21">
    <w:abstractNumId w:val="17"/>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5D"/>
    <w:rsid w:val="000347B9"/>
    <w:rsid w:val="000711CC"/>
    <w:rsid w:val="00091357"/>
    <w:rsid w:val="000B5614"/>
    <w:rsid w:val="000F6C82"/>
    <w:rsid w:val="001138C4"/>
    <w:rsid w:val="00162DB1"/>
    <w:rsid w:val="001734AF"/>
    <w:rsid w:val="00174990"/>
    <w:rsid w:val="001A07C5"/>
    <w:rsid w:val="001B1847"/>
    <w:rsid w:val="001B469F"/>
    <w:rsid w:val="001B5856"/>
    <w:rsid w:val="001D3F2B"/>
    <w:rsid w:val="001E73D4"/>
    <w:rsid w:val="001F49A1"/>
    <w:rsid w:val="002159E8"/>
    <w:rsid w:val="00222DD1"/>
    <w:rsid w:val="00242660"/>
    <w:rsid w:val="0029061E"/>
    <w:rsid w:val="002A3BD9"/>
    <w:rsid w:val="002B25E3"/>
    <w:rsid w:val="002C06A8"/>
    <w:rsid w:val="002C4B4B"/>
    <w:rsid w:val="00325E70"/>
    <w:rsid w:val="00334AB7"/>
    <w:rsid w:val="00335471"/>
    <w:rsid w:val="003665AE"/>
    <w:rsid w:val="003A051C"/>
    <w:rsid w:val="003B4F70"/>
    <w:rsid w:val="003B7676"/>
    <w:rsid w:val="003E0B93"/>
    <w:rsid w:val="003F2A22"/>
    <w:rsid w:val="004401E7"/>
    <w:rsid w:val="00445DC6"/>
    <w:rsid w:val="004664E1"/>
    <w:rsid w:val="00476962"/>
    <w:rsid w:val="00484C85"/>
    <w:rsid w:val="00490CDF"/>
    <w:rsid w:val="004B43BF"/>
    <w:rsid w:val="004E36F4"/>
    <w:rsid w:val="00531AB2"/>
    <w:rsid w:val="0053761D"/>
    <w:rsid w:val="005732FB"/>
    <w:rsid w:val="00574205"/>
    <w:rsid w:val="005A42DE"/>
    <w:rsid w:val="005B7421"/>
    <w:rsid w:val="005D794E"/>
    <w:rsid w:val="005F49E0"/>
    <w:rsid w:val="00687B07"/>
    <w:rsid w:val="006950B3"/>
    <w:rsid w:val="007415A9"/>
    <w:rsid w:val="00754937"/>
    <w:rsid w:val="00756AB8"/>
    <w:rsid w:val="00761AE1"/>
    <w:rsid w:val="00762229"/>
    <w:rsid w:val="0076755B"/>
    <w:rsid w:val="00770FE0"/>
    <w:rsid w:val="00773B1D"/>
    <w:rsid w:val="00784761"/>
    <w:rsid w:val="007C7EC0"/>
    <w:rsid w:val="008603CE"/>
    <w:rsid w:val="008A4B5C"/>
    <w:rsid w:val="008A7347"/>
    <w:rsid w:val="008E6EC5"/>
    <w:rsid w:val="00952290"/>
    <w:rsid w:val="00956BA5"/>
    <w:rsid w:val="00962801"/>
    <w:rsid w:val="00986B1C"/>
    <w:rsid w:val="009A6329"/>
    <w:rsid w:val="009E3F0D"/>
    <w:rsid w:val="009F3CD1"/>
    <w:rsid w:val="00A0352F"/>
    <w:rsid w:val="00A876C0"/>
    <w:rsid w:val="00A902BB"/>
    <w:rsid w:val="00AC4291"/>
    <w:rsid w:val="00AC673B"/>
    <w:rsid w:val="00AD061A"/>
    <w:rsid w:val="00B05561"/>
    <w:rsid w:val="00B123FD"/>
    <w:rsid w:val="00B134D4"/>
    <w:rsid w:val="00B24ADF"/>
    <w:rsid w:val="00B61ECA"/>
    <w:rsid w:val="00B64BF7"/>
    <w:rsid w:val="00B73371"/>
    <w:rsid w:val="00B8110D"/>
    <w:rsid w:val="00BB0AF3"/>
    <w:rsid w:val="00BE64CB"/>
    <w:rsid w:val="00C254CF"/>
    <w:rsid w:val="00C44498"/>
    <w:rsid w:val="00C716D9"/>
    <w:rsid w:val="00C84A44"/>
    <w:rsid w:val="00C92F96"/>
    <w:rsid w:val="00CB2396"/>
    <w:rsid w:val="00CB7290"/>
    <w:rsid w:val="00CC064C"/>
    <w:rsid w:val="00CD0089"/>
    <w:rsid w:val="00CD0C9A"/>
    <w:rsid w:val="00CE4B90"/>
    <w:rsid w:val="00D266FD"/>
    <w:rsid w:val="00D41FF9"/>
    <w:rsid w:val="00D52E2A"/>
    <w:rsid w:val="00D56994"/>
    <w:rsid w:val="00D8190F"/>
    <w:rsid w:val="00D9704B"/>
    <w:rsid w:val="00DE4E72"/>
    <w:rsid w:val="00E0742D"/>
    <w:rsid w:val="00E20B3E"/>
    <w:rsid w:val="00E27210"/>
    <w:rsid w:val="00E8790B"/>
    <w:rsid w:val="00ED4C9D"/>
    <w:rsid w:val="00EE705D"/>
    <w:rsid w:val="00F20AE0"/>
    <w:rsid w:val="00F35556"/>
    <w:rsid w:val="00F45889"/>
    <w:rsid w:val="00F745FC"/>
    <w:rsid w:val="00F76100"/>
    <w:rsid w:val="00F904A8"/>
    <w:rsid w:val="00FC4C4F"/>
    <w:rsid w:val="00FF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EEDC"/>
  <w15:chartTrackingRefBased/>
  <w15:docId w15:val="{7DF073DD-CB40-41B7-A313-F95BBD70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64C"/>
    <w:pPr>
      <w:ind w:left="720"/>
      <w:contextualSpacing/>
    </w:pPr>
  </w:style>
  <w:style w:type="paragraph" w:customStyle="1" w:styleId="1">
    <w:name w:val="Обычный1"/>
    <w:rsid w:val="00986B1C"/>
    <w:pPr>
      <w:suppressAutoHyphens/>
      <w:autoSpaceDN w:val="0"/>
      <w:spacing w:line="240" w:lineRule="auto"/>
      <w:textAlignment w:val="baseline"/>
    </w:pPr>
    <w:rPr>
      <w:rFonts w:ascii="Calibri" w:eastAsia="Calibri" w:hAnsi="Calibri" w:cs="Times New Roman"/>
    </w:rPr>
  </w:style>
  <w:style w:type="character" w:customStyle="1" w:styleId="10">
    <w:name w:val="Основной шрифт абзаца1"/>
    <w:rsid w:val="00986B1C"/>
  </w:style>
  <w:style w:type="character" w:customStyle="1" w:styleId="c2">
    <w:name w:val="c2"/>
    <w:basedOn w:val="10"/>
    <w:rsid w:val="00E8790B"/>
  </w:style>
  <w:style w:type="paragraph" w:styleId="a4">
    <w:name w:val="endnote text"/>
    <w:basedOn w:val="a"/>
    <w:link w:val="a5"/>
    <w:uiPriority w:val="99"/>
    <w:semiHidden/>
    <w:unhideWhenUsed/>
    <w:rsid w:val="001B469F"/>
    <w:pPr>
      <w:spacing w:after="0" w:line="240" w:lineRule="auto"/>
    </w:pPr>
    <w:rPr>
      <w:sz w:val="20"/>
      <w:szCs w:val="20"/>
    </w:rPr>
  </w:style>
  <w:style w:type="character" w:customStyle="1" w:styleId="a5">
    <w:name w:val="Текст концевой сноски Знак"/>
    <w:basedOn w:val="a0"/>
    <w:link w:val="a4"/>
    <w:uiPriority w:val="99"/>
    <w:semiHidden/>
    <w:rsid w:val="001B469F"/>
    <w:rPr>
      <w:sz w:val="20"/>
      <w:szCs w:val="20"/>
    </w:rPr>
  </w:style>
  <w:style w:type="character" w:styleId="a6">
    <w:name w:val="endnote reference"/>
    <w:basedOn w:val="a0"/>
    <w:uiPriority w:val="99"/>
    <w:semiHidden/>
    <w:unhideWhenUsed/>
    <w:rsid w:val="001B469F"/>
    <w:rPr>
      <w:vertAlign w:val="superscript"/>
    </w:rPr>
  </w:style>
  <w:style w:type="paragraph" w:customStyle="1" w:styleId="Normal2">
    <w:name w:val="Normal2"/>
    <w:rsid w:val="00334AB7"/>
    <w:pPr>
      <w:suppressAutoHyphens/>
      <w:spacing w:after="0" w:line="100" w:lineRule="atLeast"/>
    </w:pPr>
    <w:rPr>
      <w:rFonts w:ascii="Times New Roman" w:eastAsia="Times New Roman" w:hAnsi="Times New Roman" w:cs="Times New Roman"/>
      <w:kern w:val="1"/>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88754">
      <w:bodyDiv w:val="1"/>
      <w:marLeft w:val="0"/>
      <w:marRight w:val="0"/>
      <w:marTop w:val="0"/>
      <w:marBottom w:val="0"/>
      <w:divBdr>
        <w:top w:val="none" w:sz="0" w:space="0" w:color="auto"/>
        <w:left w:val="none" w:sz="0" w:space="0" w:color="auto"/>
        <w:bottom w:val="none" w:sz="0" w:space="0" w:color="auto"/>
        <w:right w:val="none" w:sz="0" w:space="0" w:color="auto"/>
      </w:divBdr>
    </w:div>
    <w:div w:id="189237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257</Words>
  <Characters>1470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27</cp:revision>
  <cp:lastPrinted>2021-12-09T08:02:00Z</cp:lastPrinted>
  <dcterms:created xsi:type="dcterms:W3CDTF">2021-12-09T07:16:00Z</dcterms:created>
  <dcterms:modified xsi:type="dcterms:W3CDTF">2021-12-09T08:18:00Z</dcterms:modified>
</cp:coreProperties>
</file>